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81251" w14:textId="5AEEA4FF" w:rsidR="00D565BF" w:rsidRPr="006004B4" w:rsidRDefault="00D565BF" w:rsidP="00D565BF">
      <w:pPr>
        <w:spacing w:line="276" w:lineRule="auto"/>
        <w:jc w:val="center"/>
        <w:rPr>
          <w:sz w:val="40"/>
          <w:szCs w:val="40"/>
        </w:rPr>
      </w:pPr>
      <w:r w:rsidRPr="006004B4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5B1376B" wp14:editId="7A5B0F22">
            <wp:simplePos x="0" y="0"/>
            <wp:positionH relativeFrom="column">
              <wp:posOffset>-589280</wp:posOffset>
            </wp:positionH>
            <wp:positionV relativeFrom="paragraph">
              <wp:posOffset>-598170</wp:posOffset>
            </wp:positionV>
            <wp:extent cx="1053465" cy="1444891"/>
            <wp:effectExtent l="0" t="0" r="0" b="3175"/>
            <wp:wrapNone/>
            <wp:docPr id="393370373" name="Image 1" descr="Une image contenant texte, dessin humoristique, Graphique, illustra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3370373" name="Image 1" descr="Une image contenant texte, dessin humoristique, Graphique, illustration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465" cy="1444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04B4">
        <w:rPr>
          <w:sz w:val="40"/>
          <w:szCs w:val="40"/>
        </w:rPr>
        <w:t>LE RESPONSABLE DE SALLE</w:t>
      </w:r>
    </w:p>
    <w:p w14:paraId="52F3A396" w14:textId="102328F8" w:rsidR="00D565BF" w:rsidRDefault="00D565BF" w:rsidP="00D565BF">
      <w:pPr>
        <w:spacing w:line="276" w:lineRule="auto"/>
        <w:jc w:val="center"/>
      </w:pPr>
      <w:r>
        <w:t>Extrait des statuts et règlements de la Ligue des Pays de la Loire page n°66</w:t>
      </w:r>
    </w:p>
    <w:p w14:paraId="2A86F723" w14:textId="59A98737" w:rsidR="006B4FCD" w:rsidRDefault="006B4FCD" w:rsidP="00D565BF">
      <w:pPr>
        <w:spacing w:line="276" w:lineRule="auto"/>
        <w:jc w:val="both"/>
        <w:rPr>
          <w:sz w:val="32"/>
          <w:szCs w:val="32"/>
        </w:rPr>
      </w:pPr>
    </w:p>
    <w:p w14:paraId="6E7B8414" w14:textId="75B9F49E" w:rsidR="006B4FCD" w:rsidRDefault="006B4FCD" w:rsidP="00D565B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r w:rsidRPr="00D565BF">
        <w:rPr>
          <w:b/>
          <w:bCs/>
          <w:color w:val="E2318A" w:themeColor="text1"/>
          <w:sz w:val="24"/>
          <w:szCs w:val="24"/>
        </w:rPr>
        <w:t>« responsable de salle et de l’espace de compétition »</w:t>
      </w:r>
      <w:r w:rsidRPr="00D565BF">
        <w:rPr>
          <w:color w:val="E2318A" w:themeColor="text1"/>
          <w:sz w:val="24"/>
          <w:szCs w:val="24"/>
        </w:rPr>
        <w:t xml:space="preserve"> </w:t>
      </w:r>
      <w:r>
        <w:rPr>
          <w:sz w:val="24"/>
          <w:szCs w:val="24"/>
        </w:rPr>
        <w:t xml:space="preserve">met en place un dispositif global permettant de garantir le bon déroulement d’une rencontre officielle au sein de l’installation sportive considérée. </w:t>
      </w:r>
    </w:p>
    <w:p w14:paraId="293301C5" w14:textId="77777777" w:rsidR="006B4FCD" w:rsidRDefault="006B4FCD" w:rsidP="00D565BF">
      <w:pPr>
        <w:spacing w:line="276" w:lineRule="auto"/>
        <w:jc w:val="both"/>
        <w:rPr>
          <w:sz w:val="24"/>
          <w:szCs w:val="24"/>
        </w:rPr>
      </w:pPr>
    </w:p>
    <w:p w14:paraId="7F36638F" w14:textId="7A00F1F3" w:rsidR="006B4FCD" w:rsidRDefault="006B4FCD" w:rsidP="00D565BF">
      <w:pPr>
        <w:spacing w:line="276" w:lineRule="auto"/>
        <w:jc w:val="both"/>
        <w:rPr>
          <w:sz w:val="24"/>
          <w:szCs w:val="24"/>
        </w:rPr>
      </w:pPr>
      <w:r w:rsidRPr="00D565BF">
        <w:rPr>
          <w:b/>
          <w:bCs/>
          <w:color w:val="E2318A" w:themeColor="text1"/>
          <w:sz w:val="24"/>
          <w:szCs w:val="24"/>
        </w:rPr>
        <w:t>Il se met en contact avec les équipes participantes</w:t>
      </w:r>
      <w:r w:rsidRPr="00D565BF">
        <w:rPr>
          <w:color w:val="E2318A" w:themeColor="text1"/>
          <w:sz w:val="24"/>
          <w:szCs w:val="24"/>
        </w:rPr>
        <w:t xml:space="preserve"> </w:t>
      </w:r>
      <w:r>
        <w:rPr>
          <w:sz w:val="24"/>
          <w:szCs w:val="24"/>
        </w:rPr>
        <w:t xml:space="preserve">et organise leur séjour dans l’installation. </w:t>
      </w:r>
    </w:p>
    <w:p w14:paraId="1D2E3ECC" w14:textId="51D624E6" w:rsidR="006B4FCD" w:rsidRDefault="006B4FCD" w:rsidP="00D565BF">
      <w:pPr>
        <w:spacing w:line="276" w:lineRule="auto"/>
        <w:jc w:val="both"/>
        <w:rPr>
          <w:sz w:val="24"/>
          <w:szCs w:val="24"/>
        </w:rPr>
      </w:pPr>
      <w:r w:rsidRPr="00D565BF">
        <w:rPr>
          <w:b/>
          <w:bCs/>
          <w:color w:val="E2318A" w:themeColor="text1"/>
          <w:sz w:val="24"/>
          <w:szCs w:val="24"/>
        </w:rPr>
        <w:t>Il se met en contact avec les arbitres et tout officiel</w:t>
      </w:r>
      <w:r>
        <w:rPr>
          <w:sz w:val="24"/>
          <w:szCs w:val="24"/>
        </w:rPr>
        <w:t xml:space="preserve">, dès leur arrivée. Il favorise la réalisation de leurs tâches et les accompagne jusqu’à leur départ de l’installation (à leur demande, jusqu’à leur véhicule). </w:t>
      </w:r>
    </w:p>
    <w:p w14:paraId="71D98639" w14:textId="77777777" w:rsidR="006933B7" w:rsidRDefault="006933B7" w:rsidP="00D565BF">
      <w:pPr>
        <w:spacing w:line="276" w:lineRule="auto"/>
        <w:jc w:val="both"/>
        <w:rPr>
          <w:sz w:val="24"/>
          <w:szCs w:val="24"/>
        </w:rPr>
      </w:pPr>
    </w:p>
    <w:p w14:paraId="3A44801E" w14:textId="6E1334B2" w:rsidR="006B4FCD" w:rsidRDefault="006B4FCD" w:rsidP="00D565B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doit également : </w:t>
      </w:r>
    </w:p>
    <w:p w14:paraId="0D80FCA0" w14:textId="410313C7" w:rsidR="006B4FCD" w:rsidRDefault="006B4FCD" w:rsidP="00D565BF">
      <w:pPr>
        <w:pStyle w:val="Paragraphedeliste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Conduire, en amont, les opérations nécessaires au bon déroulement du match, </w:t>
      </w:r>
    </w:p>
    <w:p w14:paraId="4CCA8E2E" w14:textId="0E8B2A1F" w:rsidR="006B4FCD" w:rsidRDefault="006B4FCD" w:rsidP="00D565BF">
      <w:pPr>
        <w:pStyle w:val="Paragraphedeliste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Assurer l’adéquation des équipements avec les exigences de la compétitions, </w:t>
      </w:r>
    </w:p>
    <w:p w14:paraId="0142480E" w14:textId="4DD9AD19" w:rsidR="006B4FCD" w:rsidRDefault="006B4FCD" w:rsidP="00D565BF">
      <w:pPr>
        <w:pStyle w:val="Paragraphedeliste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S’assurer du respect de la règlementation de la salle concernant l’utilisation de colle ou résine, </w:t>
      </w:r>
    </w:p>
    <w:p w14:paraId="4DE2227C" w14:textId="1E19CD15" w:rsidR="006B4FCD" w:rsidRDefault="006B4FCD" w:rsidP="00D565BF">
      <w:pPr>
        <w:pStyle w:val="Paragraphedeliste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Garantir la sécurité de ces mêmes acteurs pendant la durée de la rencontre et des périodes adjacentes, </w:t>
      </w:r>
    </w:p>
    <w:p w14:paraId="0C0E20D4" w14:textId="19B2C7A4" w:rsidR="006B4FCD" w:rsidRDefault="006B4FCD" w:rsidP="00D565BF">
      <w:pPr>
        <w:pStyle w:val="Paragraphedeliste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Disposer des prestations permettant de répondre à des incidents en matière de santé et/ou de sécurité survenant durant la rencontre.</w:t>
      </w:r>
    </w:p>
    <w:p w14:paraId="31E9D315" w14:textId="77777777" w:rsidR="006933B7" w:rsidRDefault="006933B7" w:rsidP="00D565BF">
      <w:pPr>
        <w:spacing w:line="276" w:lineRule="auto"/>
        <w:jc w:val="both"/>
        <w:rPr>
          <w:sz w:val="24"/>
          <w:szCs w:val="24"/>
        </w:rPr>
      </w:pPr>
    </w:p>
    <w:p w14:paraId="5A63C220" w14:textId="188E0D96" w:rsidR="006B4FCD" w:rsidRDefault="006B4FCD" w:rsidP="00D565BF">
      <w:pPr>
        <w:spacing w:line="276" w:lineRule="auto"/>
        <w:jc w:val="both"/>
        <w:rPr>
          <w:sz w:val="24"/>
          <w:szCs w:val="24"/>
        </w:rPr>
      </w:pPr>
      <w:r w:rsidRPr="00D565BF">
        <w:rPr>
          <w:b/>
          <w:bCs/>
          <w:color w:val="E2318A" w:themeColor="text1"/>
          <w:sz w:val="24"/>
          <w:szCs w:val="24"/>
        </w:rPr>
        <w:t xml:space="preserve">Le cas </w:t>
      </w:r>
      <w:r w:rsidR="006933B7" w:rsidRPr="00D565BF">
        <w:rPr>
          <w:b/>
          <w:bCs/>
          <w:color w:val="E2318A" w:themeColor="text1"/>
          <w:sz w:val="24"/>
          <w:szCs w:val="24"/>
        </w:rPr>
        <w:t>échant</w:t>
      </w:r>
      <w:r w:rsidRPr="00D565BF">
        <w:rPr>
          <w:b/>
          <w:bCs/>
          <w:color w:val="E2318A" w:themeColor="text1"/>
          <w:sz w:val="24"/>
          <w:szCs w:val="24"/>
        </w:rPr>
        <w:t>, le responsable de salle rend compte, auprès des instances concernées</w:t>
      </w:r>
      <w:r>
        <w:rPr>
          <w:sz w:val="24"/>
          <w:szCs w:val="24"/>
        </w:rPr>
        <w:t xml:space="preserve">, des difficultés qu’il a rencontrées pour exercer sa mission. </w:t>
      </w:r>
    </w:p>
    <w:p w14:paraId="22765866" w14:textId="77777777" w:rsidR="006B4FCD" w:rsidRDefault="006B4FCD" w:rsidP="00D565BF">
      <w:pPr>
        <w:spacing w:line="276" w:lineRule="auto"/>
        <w:jc w:val="both"/>
        <w:rPr>
          <w:sz w:val="24"/>
          <w:szCs w:val="24"/>
        </w:rPr>
      </w:pPr>
    </w:p>
    <w:p w14:paraId="33CFFD79" w14:textId="04D97ED5" w:rsidR="006B4FCD" w:rsidRPr="00D565BF" w:rsidRDefault="006B4FCD" w:rsidP="00D565BF">
      <w:pPr>
        <w:spacing w:line="276" w:lineRule="auto"/>
        <w:jc w:val="both"/>
        <w:rPr>
          <w:b/>
          <w:bCs/>
          <w:color w:val="E2318A" w:themeColor="text1"/>
          <w:sz w:val="24"/>
          <w:szCs w:val="24"/>
        </w:rPr>
      </w:pPr>
      <w:r w:rsidRPr="00D565BF">
        <w:rPr>
          <w:b/>
          <w:bCs/>
          <w:color w:val="E2318A" w:themeColor="text1"/>
          <w:sz w:val="24"/>
          <w:szCs w:val="24"/>
        </w:rPr>
        <w:t>Défaillance du « responsable de salle et de l’espace de compétition »</w:t>
      </w:r>
    </w:p>
    <w:p w14:paraId="7DDD2900" w14:textId="068E6C4B" w:rsidR="006B4FCD" w:rsidRDefault="006B4FCD" w:rsidP="00D565BF">
      <w:pPr>
        <w:pStyle w:val="Paragraphedeliste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cas d’absence de responsable de salle sur la feuille de match, le club est sanctionné d’une pénalité financière. </w:t>
      </w:r>
    </w:p>
    <w:p w14:paraId="5D7A245D" w14:textId="1878D1BE" w:rsidR="006B4FCD" w:rsidRPr="006B4FCD" w:rsidRDefault="006B4FCD" w:rsidP="00D565BF">
      <w:pPr>
        <w:pStyle w:val="Paragraphedeliste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cas d’incapacité du </w:t>
      </w:r>
      <w:r w:rsidR="006933B7">
        <w:rPr>
          <w:sz w:val="24"/>
          <w:szCs w:val="24"/>
        </w:rPr>
        <w:t>responsable</w:t>
      </w:r>
      <w:r>
        <w:rPr>
          <w:sz w:val="24"/>
          <w:szCs w:val="24"/>
        </w:rPr>
        <w:t xml:space="preserve"> de salle à remplir sa mission, le match peut être momentanément ou </w:t>
      </w:r>
      <w:r w:rsidR="006933B7">
        <w:rPr>
          <w:sz w:val="24"/>
          <w:szCs w:val="24"/>
        </w:rPr>
        <w:t>définitivement</w:t>
      </w:r>
      <w:r>
        <w:rPr>
          <w:sz w:val="24"/>
          <w:szCs w:val="24"/>
        </w:rPr>
        <w:t xml:space="preserve"> interrompu. </w:t>
      </w:r>
    </w:p>
    <w:p w14:paraId="39BE8535" w14:textId="77777777" w:rsidR="006B4FCD" w:rsidRDefault="006B4FCD" w:rsidP="00D565BF">
      <w:pPr>
        <w:spacing w:line="276" w:lineRule="auto"/>
        <w:jc w:val="both"/>
        <w:rPr>
          <w:sz w:val="24"/>
          <w:szCs w:val="24"/>
        </w:rPr>
      </w:pPr>
    </w:p>
    <w:p w14:paraId="5EA3A027" w14:textId="77777777" w:rsidR="00F44CAE" w:rsidRDefault="00F44CAE" w:rsidP="00D565BF">
      <w:pPr>
        <w:spacing w:line="276" w:lineRule="auto"/>
        <w:jc w:val="both"/>
        <w:rPr>
          <w:sz w:val="24"/>
          <w:szCs w:val="24"/>
        </w:rPr>
      </w:pPr>
    </w:p>
    <w:p w14:paraId="3793B215" w14:textId="77777777" w:rsidR="00F44CAE" w:rsidRPr="006B4FCD" w:rsidRDefault="00F44CAE" w:rsidP="00D565BF">
      <w:pPr>
        <w:spacing w:line="276" w:lineRule="auto"/>
        <w:jc w:val="both"/>
        <w:rPr>
          <w:sz w:val="24"/>
          <w:szCs w:val="24"/>
        </w:rPr>
      </w:pPr>
    </w:p>
    <w:p w14:paraId="7223263F" w14:textId="77777777" w:rsidR="006B4FCD" w:rsidRDefault="006B4FCD" w:rsidP="00D565BF">
      <w:pPr>
        <w:spacing w:line="276" w:lineRule="auto"/>
        <w:jc w:val="both"/>
        <w:rPr>
          <w:sz w:val="32"/>
          <w:szCs w:val="32"/>
        </w:rPr>
      </w:pPr>
    </w:p>
    <w:p w14:paraId="110AEEDA" w14:textId="6D710A73" w:rsidR="00D565BF" w:rsidRPr="00D565BF" w:rsidRDefault="00D565BF" w:rsidP="00D565BF">
      <w:pPr>
        <w:spacing w:line="276" w:lineRule="auto"/>
        <w:jc w:val="center"/>
        <w:rPr>
          <w:sz w:val="36"/>
          <w:szCs w:val="36"/>
        </w:rPr>
      </w:pPr>
      <w:r w:rsidRPr="006B4FCD">
        <w:rPr>
          <w:noProof/>
          <w:sz w:val="36"/>
          <w:szCs w:val="36"/>
        </w:rPr>
        <w:lastRenderedPageBreak/>
        <w:drawing>
          <wp:anchor distT="0" distB="0" distL="114300" distR="114300" simplePos="0" relativeHeight="251660288" behindDoc="0" locked="0" layoutInCell="1" allowOverlap="1" wp14:anchorId="6EB6044F" wp14:editId="4C6A19E4">
            <wp:simplePos x="0" y="0"/>
            <wp:positionH relativeFrom="column">
              <wp:posOffset>-574040</wp:posOffset>
            </wp:positionH>
            <wp:positionV relativeFrom="paragraph">
              <wp:posOffset>-647065</wp:posOffset>
            </wp:positionV>
            <wp:extent cx="1053465" cy="1444625"/>
            <wp:effectExtent l="0" t="0" r="0" b="3175"/>
            <wp:wrapNone/>
            <wp:docPr id="1087913361" name="Image 1087913361" descr="Une image contenant texte, dessin humoristique, Graphique, illustra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3370373" name="Image 1" descr="Une image contenant texte, dessin humoristique, Graphique, illustration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465" cy="144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097F">
        <w:rPr>
          <w:sz w:val="36"/>
          <w:szCs w:val="36"/>
        </w:rPr>
        <w:t>L</w:t>
      </w:r>
      <w:r w:rsidR="00743015">
        <w:rPr>
          <w:sz w:val="36"/>
          <w:szCs w:val="36"/>
        </w:rPr>
        <w:t>E RESPONSABLE DE SALLE</w:t>
      </w:r>
      <w:r w:rsidRPr="0033097F">
        <w:rPr>
          <w:sz w:val="36"/>
          <w:szCs w:val="36"/>
        </w:rPr>
        <w:t xml:space="preserve"> </w:t>
      </w:r>
    </w:p>
    <w:p w14:paraId="6B79DF29" w14:textId="77777777" w:rsidR="00D565BF" w:rsidRPr="0033097F" w:rsidRDefault="00D565BF" w:rsidP="00D565BF">
      <w:pPr>
        <w:spacing w:line="276" w:lineRule="auto"/>
        <w:jc w:val="center"/>
        <w:rPr>
          <w:sz w:val="28"/>
          <w:szCs w:val="28"/>
        </w:rPr>
      </w:pPr>
      <w:r w:rsidRPr="0033097F">
        <w:rPr>
          <w:sz w:val="28"/>
          <w:szCs w:val="28"/>
        </w:rPr>
        <w:t>Son rôle et ses compétences</w:t>
      </w:r>
    </w:p>
    <w:p w14:paraId="1A3154A7" w14:textId="62EFC6A3" w:rsidR="006933B7" w:rsidRDefault="006933B7" w:rsidP="00D565BF">
      <w:pPr>
        <w:spacing w:line="276" w:lineRule="auto"/>
        <w:jc w:val="both"/>
        <w:rPr>
          <w:sz w:val="32"/>
          <w:szCs w:val="32"/>
        </w:rPr>
      </w:pPr>
    </w:p>
    <w:p w14:paraId="71533E41" w14:textId="0E2934E8" w:rsidR="00D565BF" w:rsidRPr="00D565BF" w:rsidRDefault="006933B7" w:rsidP="00D565BF">
      <w:pPr>
        <w:spacing w:line="276" w:lineRule="auto"/>
        <w:jc w:val="both"/>
        <w:rPr>
          <w:b/>
          <w:bCs/>
          <w:color w:val="E2318A" w:themeColor="text1"/>
          <w:sz w:val="24"/>
          <w:szCs w:val="24"/>
        </w:rPr>
      </w:pPr>
      <w:r w:rsidRPr="00D565BF">
        <w:rPr>
          <w:b/>
          <w:bCs/>
          <w:color w:val="E2318A" w:themeColor="text1"/>
          <w:sz w:val="24"/>
          <w:szCs w:val="24"/>
        </w:rPr>
        <w:t xml:space="preserve">Avant le match : </w:t>
      </w:r>
    </w:p>
    <w:p w14:paraId="2B4863F1" w14:textId="650D3051" w:rsidR="006933B7" w:rsidRDefault="006933B7" w:rsidP="00D565BF">
      <w:pPr>
        <w:pStyle w:val="Paragraphedeliste"/>
        <w:numPr>
          <w:ilvl w:val="0"/>
          <w:numId w:val="2"/>
        </w:numPr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Il installe les bancs pour les 2 équipes</w:t>
      </w:r>
      <w:r w:rsidR="00D565BF">
        <w:rPr>
          <w:sz w:val="24"/>
          <w:szCs w:val="24"/>
        </w:rPr>
        <w:t>,</w:t>
      </w:r>
      <w:r>
        <w:rPr>
          <w:sz w:val="24"/>
          <w:szCs w:val="24"/>
        </w:rPr>
        <w:t xml:space="preserve"> la table de marque</w:t>
      </w:r>
      <w:r w:rsidR="00D565BF">
        <w:rPr>
          <w:sz w:val="24"/>
          <w:szCs w:val="24"/>
        </w:rPr>
        <w:t xml:space="preserve"> et les buts</w:t>
      </w:r>
    </w:p>
    <w:p w14:paraId="28BF3718" w14:textId="5FAD5478" w:rsidR="0033097F" w:rsidRDefault="0033097F" w:rsidP="00D565BF">
      <w:pPr>
        <w:pStyle w:val="Paragraphedeliste"/>
        <w:numPr>
          <w:ilvl w:val="0"/>
          <w:numId w:val="2"/>
        </w:numPr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Il a</w:t>
      </w:r>
      <w:r w:rsidRPr="0033097F">
        <w:rPr>
          <w:sz w:val="24"/>
          <w:szCs w:val="24"/>
        </w:rPr>
        <w:t>llume l’ordinateur (code 85170) et lance la feuille de match si le coach n’est pas présent</w:t>
      </w:r>
    </w:p>
    <w:p w14:paraId="6CB9D3F8" w14:textId="4BB57165" w:rsidR="006538E3" w:rsidRPr="0033097F" w:rsidRDefault="006538E3" w:rsidP="00D565BF">
      <w:pPr>
        <w:pStyle w:val="Paragraphedeliste"/>
        <w:numPr>
          <w:ilvl w:val="0"/>
          <w:numId w:val="2"/>
        </w:numPr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met le brassard « responsable de salle » mis à disposition </w:t>
      </w:r>
      <w:r w:rsidRPr="00D565BF">
        <w:rPr>
          <w:sz w:val="24"/>
          <w:szCs w:val="24"/>
        </w:rPr>
        <w:t xml:space="preserve">dans la </w:t>
      </w:r>
      <w:r w:rsidR="00D565BF" w:rsidRPr="00D565BF">
        <w:rPr>
          <w:sz w:val="24"/>
          <w:szCs w:val="24"/>
        </w:rPr>
        <w:t>pochette</w:t>
      </w:r>
      <w:r w:rsidRPr="00D565BF">
        <w:rPr>
          <w:sz w:val="24"/>
          <w:szCs w:val="24"/>
        </w:rPr>
        <w:t xml:space="preserve"> de match</w:t>
      </w:r>
    </w:p>
    <w:p w14:paraId="7F45EAD9" w14:textId="19CA5948" w:rsidR="0033097F" w:rsidRDefault="0033097F" w:rsidP="00D565BF">
      <w:pPr>
        <w:pStyle w:val="Paragraphedeliste"/>
        <w:numPr>
          <w:ilvl w:val="0"/>
          <w:numId w:val="2"/>
        </w:numPr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Il « h</w:t>
      </w:r>
      <w:r w:rsidRPr="0033097F">
        <w:rPr>
          <w:sz w:val="24"/>
          <w:szCs w:val="24"/>
        </w:rPr>
        <w:t>abille la salle » en accrochant les labels</w:t>
      </w:r>
    </w:p>
    <w:p w14:paraId="4BC4E53A" w14:textId="0423F66D" w:rsidR="0033097F" w:rsidRPr="0033097F" w:rsidRDefault="0033097F" w:rsidP="00D565BF">
      <w:pPr>
        <w:pStyle w:val="Paragraphedeliste"/>
        <w:numPr>
          <w:ilvl w:val="0"/>
          <w:numId w:val="2"/>
        </w:numPr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fournit les vestiaires à l’équipe adverse et aux arbitres, et </w:t>
      </w:r>
      <w:r w:rsidR="00A87763">
        <w:rPr>
          <w:sz w:val="24"/>
          <w:szCs w:val="24"/>
        </w:rPr>
        <w:t>à</w:t>
      </w:r>
      <w:r>
        <w:rPr>
          <w:sz w:val="24"/>
          <w:szCs w:val="24"/>
        </w:rPr>
        <w:t xml:space="preserve"> la clé pour les fermer. </w:t>
      </w:r>
    </w:p>
    <w:p w14:paraId="00598ECC" w14:textId="77777777" w:rsidR="0033097F" w:rsidRDefault="0033097F" w:rsidP="00D565BF">
      <w:pPr>
        <w:pStyle w:val="Paragraphedeliste"/>
        <w:numPr>
          <w:ilvl w:val="0"/>
          <w:numId w:val="2"/>
        </w:numPr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peut mettre la sono pendant l’échauffement </w:t>
      </w:r>
    </w:p>
    <w:p w14:paraId="00B6D016" w14:textId="514C1215" w:rsidR="0033097F" w:rsidRDefault="0033097F" w:rsidP="00D565BF">
      <w:pPr>
        <w:pStyle w:val="Paragraphedeliste"/>
        <w:numPr>
          <w:ilvl w:val="0"/>
          <w:numId w:val="2"/>
        </w:numPr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aide à la mise en place du bar </w:t>
      </w:r>
    </w:p>
    <w:p w14:paraId="3EA3D18C" w14:textId="77777777" w:rsidR="0033097F" w:rsidRDefault="0033097F" w:rsidP="00D565BF">
      <w:pPr>
        <w:spacing w:line="276" w:lineRule="auto"/>
        <w:jc w:val="both"/>
        <w:rPr>
          <w:sz w:val="24"/>
          <w:szCs w:val="24"/>
        </w:rPr>
      </w:pPr>
    </w:p>
    <w:p w14:paraId="7D1B33D7" w14:textId="2B78323D" w:rsidR="0033097F" w:rsidRPr="00D565BF" w:rsidRDefault="0033097F" w:rsidP="00D565BF">
      <w:pPr>
        <w:spacing w:line="276" w:lineRule="auto"/>
        <w:jc w:val="both"/>
        <w:rPr>
          <w:b/>
          <w:bCs/>
          <w:color w:val="E2318A" w:themeColor="text1"/>
          <w:sz w:val="24"/>
          <w:szCs w:val="24"/>
        </w:rPr>
      </w:pPr>
      <w:r w:rsidRPr="00D565BF">
        <w:rPr>
          <w:b/>
          <w:bCs/>
          <w:color w:val="E2318A" w:themeColor="text1"/>
          <w:sz w:val="24"/>
          <w:szCs w:val="24"/>
        </w:rPr>
        <w:t xml:space="preserve">Pendant le match : </w:t>
      </w:r>
    </w:p>
    <w:p w14:paraId="61A87DF0" w14:textId="5473459A" w:rsidR="0033097F" w:rsidRDefault="0033097F" w:rsidP="00D565BF">
      <w:pPr>
        <w:pStyle w:val="Paragraphedeliste"/>
        <w:numPr>
          <w:ilvl w:val="0"/>
          <w:numId w:val="3"/>
        </w:numPr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reste à proximité de la table et visible des bancs et du public </w:t>
      </w:r>
    </w:p>
    <w:p w14:paraId="302B92F1" w14:textId="06A807CB" w:rsidR="0033097F" w:rsidRDefault="0033097F" w:rsidP="00D565BF">
      <w:pPr>
        <w:pStyle w:val="Paragraphedeliste"/>
        <w:numPr>
          <w:ilvl w:val="0"/>
          <w:numId w:val="3"/>
        </w:numPr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Il interdit la venue de personnes des tribunes sur le terrain, pendant la rencontre</w:t>
      </w:r>
    </w:p>
    <w:p w14:paraId="58AFFFC9" w14:textId="0DD61928" w:rsidR="006538E3" w:rsidRDefault="006538E3" w:rsidP="00D565BF">
      <w:pPr>
        <w:pStyle w:val="Paragraphedeliste"/>
        <w:numPr>
          <w:ilvl w:val="0"/>
          <w:numId w:val="3"/>
        </w:numPr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peut être appelé par l’arbitre, à propos d’une attitude gênante dans les tribunes </w:t>
      </w:r>
    </w:p>
    <w:p w14:paraId="4D8475DF" w14:textId="7E44E65B" w:rsidR="006538E3" w:rsidRDefault="006538E3" w:rsidP="00D565BF">
      <w:pPr>
        <w:pStyle w:val="Paragraphedeliste"/>
        <w:numPr>
          <w:ilvl w:val="2"/>
          <w:numId w:val="3"/>
        </w:numPr>
        <w:spacing w:line="276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Il doit, alors, aller voir les personnes concernées et de manière diplomate et sans envenimer les choses, leur demander de cesser</w:t>
      </w:r>
    </w:p>
    <w:p w14:paraId="007E4FE3" w14:textId="283316F9" w:rsidR="006538E3" w:rsidRDefault="006538E3" w:rsidP="00D565BF">
      <w:pPr>
        <w:pStyle w:val="Paragraphedeliste"/>
        <w:numPr>
          <w:ilvl w:val="2"/>
          <w:numId w:val="3"/>
        </w:numPr>
        <w:spacing w:line="276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Si cela continue, un second avertissement, en précisant qu’il risque de pénaliser l’équipe qu’il est venu encourager, car il y a des risques de rapports disciplinaires</w:t>
      </w:r>
    </w:p>
    <w:p w14:paraId="02EE2040" w14:textId="4C8854E1" w:rsidR="006538E3" w:rsidRDefault="006538E3" w:rsidP="00D565BF">
      <w:pPr>
        <w:pStyle w:val="Paragraphedeliste"/>
        <w:numPr>
          <w:ilvl w:val="2"/>
          <w:numId w:val="3"/>
        </w:numPr>
        <w:spacing w:line="276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Ensuite si cela dégénère, appeler le président du club (0663604265), et la police municipale (0251318635) ou la gendarmerie (17)</w:t>
      </w:r>
    </w:p>
    <w:p w14:paraId="4C73CE04" w14:textId="04EB063B" w:rsidR="006538E3" w:rsidRDefault="006538E3" w:rsidP="00D565BF">
      <w:pPr>
        <w:pStyle w:val="Paragraphedeliste"/>
        <w:numPr>
          <w:ilvl w:val="0"/>
          <w:numId w:val="3"/>
        </w:numPr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Il peut appeler les secours pour un blessé, Samu : 15</w:t>
      </w:r>
    </w:p>
    <w:p w14:paraId="7D0D447B" w14:textId="77777777" w:rsidR="006538E3" w:rsidRDefault="006538E3" w:rsidP="00D565BF">
      <w:pPr>
        <w:spacing w:line="276" w:lineRule="auto"/>
        <w:jc w:val="both"/>
        <w:rPr>
          <w:sz w:val="24"/>
          <w:szCs w:val="24"/>
        </w:rPr>
      </w:pPr>
    </w:p>
    <w:p w14:paraId="6D5E6140" w14:textId="13F5F9A7" w:rsidR="006538E3" w:rsidRDefault="006538E3" w:rsidP="00D565BF">
      <w:pPr>
        <w:spacing w:line="276" w:lineRule="auto"/>
        <w:jc w:val="both"/>
        <w:rPr>
          <w:sz w:val="24"/>
          <w:szCs w:val="24"/>
        </w:rPr>
      </w:pPr>
      <w:r w:rsidRPr="00D565BF">
        <w:rPr>
          <w:b/>
          <w:bCs/>
          <w:color w:val="E2318A" w:themeColor="text1"/>
          <w:sz w:val="24"/>
          <w:szCs w:val="24"/>
        </w:rPr>
        <w:t>Après le match (s’il y a un autre match ensuite) :</w:t>
      </w:r>
      <w:r w:rsidRPr="00D565BF">
        <w:rPr>
          <w:color w:val="E2318A" w:themeColor="text1"/>
          <w:sz w:val="24"/>
          <w:szCs w:val="24"/>
        </w:rPr>
        <w:t xml:space="preserve"> </w:t>
      </w:r>
    </w:p>
    <w:p w14:paraId="3E3177A5" w14:textId="28BE8231" w:rsidR="006538E3" w:rsidRDefault="006538E3" w:rsidP="00D565BF">
      <w:pPr>
        <w:pStyle w:val="Paragraphedeliste"/>
        <w:numPr>
          <w:ilvl w:val="0"/>
          <w:numId w:val="4"/>
        </w:numPr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Il reste à disposition de l’arbitre si celui-ci demande à être accompagné jusqu’à son véhicule.</w:t>
      </w:r>
    </w:p>
    <w:p w14:paraId="0F4FC6C9" w14:textId="0A404A18" w:rsidR="006538E3" w:rsidRDefault="006538E3" w:rsidP="00D565BF">
      <w:pPr>
        <w:pStyle w:val="Paragraphedeliste"/>
        <w:numPr>
          <w:ilvl w:val="0"/>
          <w:numId w:val="4"/>
        </w:numPr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r w:rsidR="00EF7506">
        <w:rPr>
          <w:sz w:val="24"/>
          <w:szCs w:val="24"/>
        </w:rPr>
        <w:t>peut être</w:t>
      </w:r>
      <w:r>
        <w:rPr>
          <w:sz w:val="24"/>
          <w:szCs w:val="24"/>
        </w:rPr>
        <w:t xml:space="preserve"> amené à fournir les vestiaires à l’équipe adverse et aux arbitres de la prochaine rencontre </w:t>
      </w:r>
    </w:p>
    <w:p w14:paraId="5AD49338" w14:textId="681DD746" w:rsidR="00D565BF" w:rsidRDefault="00FF6B90" w:rsidP="00D565BF">
      <w:pPr>
        <w:pStyle w:val="Paragraphedeliste"/>
        <w:numPr>
          <w:ilvl w:val="0"/>
          <w:numId w:val="4"/>
        </w:numPr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Son rôle s’arrête lorsque le responsable de salle du match suivant est arrivé. </w:t>
      </w:r>
      <w:r w:rsidR="006538E3" w:rsidRPr="00FF6B90">
        <w:rPr>
          <w:sz w:val="24"/>
          <w:szCs w:val="24"/>
        </w:rPr>
        <w:t xml:space="preserve">Il </w:t>
      </w:r>
      <w:r>
        <w:rPr>
          <w:sz w:val="24"/>
          <w:szCs w:val="24"/>
        </w:rPr>
        <w:t xml:space="preserve">lui </w:t>
      </w:r>
      <w:r w:rsidR="006538E3" w:rsidRPr="00FF6B90">
        <w:rPr>
          <w:sz w:val="24"/>
          <w:szCs w:val="24"/>
        </w:rPr>
        <w:t xml:space="preserve">donne le brassard </w:t>
      </w:r>
    </w:p>
    <w:p w14:paraId="782C0481" w14:textId="77777777" w:rsidR="00D565BF" w:rsidRPr="00D565BF" w:rsidRDefault="00D565BF" w:rsidP="00D565BF">
      <w:pPr>
        <w:spacing w:line="276" w:lineRule="auto"/>
        <w:jc w:val="both"/>
        <w:rPr>
          <w:sz w:val="24"/>
          <w:szCs w:val="24"/>
        </w:rPr>
      </w:pPr>
    </w:p>
    <w:p w14:paraId="05A341FF" w14:textId="1F93110C" w:rsidR="006538E3" w:rsidRPr="00D565BF" w:rsidRDefault="006538E3" w:rsidP="00D565BF">
      <w:pPr>
        <w:spacing w:line="276" w:lineRule="auto"/>
        <w:jc w:val="both"/>
        <w:rPr>
          <w:b/>
          <w:bCs/>
          <w:color w:val="E2318A" w:themeColor="text1"/>
          <w:sz w:val="24"/>
          <w:szCs w:val="24"/>
        </w:rPr>
      </w:pPr>
      <w:r w:rsidRPr="00D565BF">
        <w:rPr>
          <w:b/>
          <w:bCs/>
          <w:color w:val="E2318A" w:themeColor="text1"/>
          <w:sz w:val="24"/>
          <w:szCs w:val="24"/>
        </w:rPr>
        <w:t>Après le match (dernier match de la journée) :</w:t>
      </w:r>
    </w:p>
    <w:p w14:paraId="27E80A86" w14:textId="631BC57D" w:rsidR="006538E3" w:rsidRDefault="00FF6B90" w:rsidP="00D565BF">
      <w:pPr>
        <w:pStyle w:val="Paragraphedeliste"/>
        <w:numPr>
          <w:ilvl w:val="0"/>
          <w:numId w:val="5"/>
        </w:numPr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ramasse les bancs, les bouteilles vides, les drapeaux et range la table de marque à l’aide des personnes chargées de faire la table du match. </w:t>
      </w:r>
    </w:p>
    <w:p w14:paraId="740E5E59" w14:textId="5547E41F" w:rsidR="00FF6B90" w:rsidRDefault="00FF6B90" w:rsidP="00D565BF">
      <w:pPr>
        <w:pStyle w:val="Paragraphedeliste"/>
        <w:numPr>
          <w:ilvl w:val="0"/>
          <w:numId w:val="5"/>
        </w:numPr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reste à disposition de l’arbitre si celui-ci demande à être accompagné jusqu’à son véhicule. Son rôle ne s’arrête que lorsque les équipes et l’arbitre sont partis. </w:t>
      </w:r>
    </w:p>
    <w:p w14:paraId="2E9E7786" w14:textId="4B842959" w:rsidR="00FF6B90" w:rsidRPr="006538E3" w:rsidRDefault="00FF6B90" w:rsidP="00D565BF">
      <w:pPr>
        <w:pStyle w:val="Paragraphedeliste"/>
        <w:numPr>
          <w:ilvl w:val="0"/>
          <w:numId w:val="5"/>
        </w:numPr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Il doit avertir le président du club s’il y a un incident (0663604265)</w:t>
      </w:r>
    </w:p>
    <w:sectPr w:rsidR="00FF6B90" w:rsidRPr="006538E3" w:rsidSect="00F44CAE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9053C"/>
    <w:multiLevelType w:val="hybridMultilevel"/>
    <w:tmpl w:val="1D06B598"/>
    <w:lvl w:ilvl="0" w:tplc="83E094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36D78"/>
    <w:multiLevelType w:val="hybridMultilevel"/>
    <w:tmpl w:val="A2365BF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03654"/>
    <w:multiLevelType w:val="hybridMultilevel"/>
    <w:tmpl w:val="F8E893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C6064"/>
    <w:multiLevelType w:val="hybridMultilevel"/>
    <w:tmpl w:val="CE8A23C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3E094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512401"/>
    <w:multiLevelType w:val="hybridMultilevel"/>
    <w:tmpl w:val="DCA2B03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8617933">
    <w:abstractNumId w:val="0"/>
  </w:num>
  <w:num w:numId="2" w16cid:durableId="1242449873">
    <w:abstractNumId w:val="2"/>
  </w:num>
  <w:num w:numId="3" w16cid:durableId="1878348260">
    <w:abstractNumId w:val="3"/>
  </w:num>
  <w:num w:numId="4" w16cid:durableId="1005937108">
    <w:abstractNumId w:val="1"/>
  </w:num>
  <w:num w:numId="5" w16cid:durableId="16671230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62F"/>
    <w:rsid w:val="0033097F"/>
    <w:rsid w:val="006004B4"/>
    <w:rsid w:val="006538E3"/>
    <w:rsid w:val="006933B7"/>
    <w:rsid w:val="006B4FCD"/>
    <w:rsid w:val="00743015"/>
    <w:rsid w:val="007830C7"/>
    <w:rsid w:val="00A87763"/>
    <w:rsid w:val="00B1362F"/>
    <w:rsid w:val="00D565BF"/>
    <w:rsid w:val="00EF7506"/>
    <w:rsid w:val="00F44CAE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9B088"/>
  <w15:chartTrackingRefBased/>
  <w15:docId w15:val="{36D8607E-4E08-4956-8ECF-2A14C9D94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B4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B4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rgbClr val="E2318A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568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roxane manini</dc:creator>
  <cp:keywords/>
  <dc:description/>
  <cp:lastModifiedBy>Roxane Manini</cp:lastModifiedBy>
  <cp:revision>7</cp:revision>
  <dcterms:created xsi:type="dcterms:W3CDTF">2023-05-25T09:28:00Z</dcterms:created>
  <dcterms:modified xsi:type="dcterms:W3CDTF">2023-06-12T13:39:00Z</dcterms:modified>
</cp:coreProperties>
</file>